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3A3" w:rsidRDefault="00B75AEA" w:rsidP="00B75A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KHOA CN Đ-ĐT MỜI DOANH NGHIỆP DỰ LỄ TỐT NGHIỆP</w:t>
      </w:r>
    </w:p>
    <w:p w:rsidR="00B75AEA" w:rsidRDefault="00B75AEA" w:rsidP="00B75A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NGÀY 4/11/2017</w:t>
      </w:r>
    </w:p>
    <w:p w:rsidR="00B75AEA" w:rsidRPr="00B75AEA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7346">
        <w:rPr>
          <w:rFonts w:ascii="Arial" w:hAnsi="Arial" w:cs="Arial"/>
          <w:color w:val="000000"/>
          <w:sz w:val="24"/>
        </w:rPr>
        <w:t xml:space="preserve">Ông </w:t>
      </w:r>
      <w:r w:rsidRPr="00B57346">
        <w:rPr>
          <w:rFonts w:ascii="Arial" w:hAnsi="Arial" w:cs="Arial"/>
          <w:b/>
          <w:color w:val="000000"/>
          <w:sz w:val="24"/>
        </w:rPr>
        <w:t>PHẠM VĂN MINH</w:t>
      </w:r>
    </w:p>
    <w:p w:rsidR="00B75AEA" w:rsidRPr="00B75AEA" w:rsidRDefault="00B75AEA" w:rsidP="00B75AE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color w:val="000000"/>
          <w:sz w:val="24"/>
        </w:rPr>
      </w:pPr>
      <w:r w:rsidRPr="00B75AEA">
        <w:rPr>
          <w:rFonts w:ascii="Arial" w:hAnsi="Arial" w:cs="Arial"/>
          <w:b/>
          <w:color w:val="000000"/>
          <w:sz w:val="24"/>
        </w:rPr>
        <w:t>CTY TNHH MTV XÂY LẮP KỸ THUẬT ĐIỆN CƠ MẠNH TÍN   (METECCONS)</w:t>
      </w:r>
    </w:p>
    <w:p w:rsidR="00B75AEA" w:rsidRPr="00B57346" w:rsidRDefault="00B75AEA" w:rsidP="00B75AE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Địa chỉ: </w:t>
      </w:r>
      <w:r w:rsidRPr="00B57346">
        <w:rPr>
          <w:rFonts w:ascii="Arial" w:hAnsi="Arial" w:cs="Arial"/>
          <w:color w:val="000000"/>
          <w:sz w:val="24"/>
        </w:rPr>
        <w:t>Số 331 QL13, Phường Hiệp Bình Phước, Quận Thủ Đức, Tp. HCM</w:t>
      </w:r>
    </w:p>
    <w:p w:rsidR="00B75AEA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Chức vụ: Phó giám đốc điều hành</w:t>
      </w:r>
    </w:p>
    <w:p w:rsidR="00B75AEA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Điện thoại: 0903959064</w:t>
      </w:r>
    </w:p>
    <w:p w:rsidR="00B75AEA" w:rsidRPr="00B75AEA" w:rsidRDefault="00B75AEA" w:rsidP="00B75A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57346">
        <w:rPr>
          <w:rFonts w:ascii="Arial" w:hAnsi="Arial" w:cs="Arial"/>
          <w:color w:val="000000"/>
          <w:sz w:val="24"/>
        </w:rPr>
        <w:t xml:space="preserve">Ông </w:t>
      </w:r>
      <w:r w:rsidR="008828EA">
        <w:rPr>
          <w:rFonts w:ascii="Arial" w:hAnsi="Arial" w:cs="Arial"/>
          <w:b/>
          <w:color w:val="000000"/>
          <w:sz w:val="24"/>
        </w:rPr>
        <w:t>ĐÀO NGUYÊN TƯỜNG</w:t>
      </w:r>
    </w:p>
    <w:p w:rsidR="008828EA" w:rsidRPr="008828EA" w:rsidRDefault="00B75AEA" w:rsidP="00B75AE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8828EA">
        <w:rPr>
          <w:rFonts w:ascii="Arial" w:hAnsi="Arial" w:cs="Arial"/>
          <w:b/>
          <w:color w:val="000000"/>
          <w:sz w:val="24"/>
        </w:rPr>
        <w:t xml:space="preserve">CTY </w:t>
      </w:r>
      <w:r w:rsidR="008828EA" w:rsidRPr="003D27ED">
        <w:rPr>
          <w:rFonts w:ascii="Arial" w:hAnsi="Arial" w:cs="Arial"/>
          <w:b/>
          <w:color w:val="000000"/>
          <w:sz w:val="24"/>
        </w:rPr>
        <w:t xml:space="preserve"> CỔ PHẦN MEPAC</w:t>
      </w:r>
      <w:r w:rsidR="008828EA" w:rsidRPr="008828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8EA" w:rsidRPr="00B57346" w:rsidRDefault="00B75AEA" w:rsidP="008828E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8828EA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8828EA" w:rsidRPr="00293013">
        <w:rPr>
          <w:rFonts w:ascii="Arial" w:hAnsi="Arial" w:cs="Arial"/>
          <w:color w:val="000000"/>
          <w:sz w:val="24"/>
        </w:rPr>
        <w:t>69/32 Lê Công Phép, Phường An Lạc, Quận Bình Tân, TP. HCM</w:t>
      </w:r>
    </w:p>
    <w:p w:rsidR="00B75AEA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Chức vụ</w:t>
      </w:r>
      <w:r w:rsidR="008828EA">
        <w:rPr>
          <w:rFonts w:ascii="Times New Roman" w:hAnsi="Times New Roman" w:cs="Times New Roman"/>
          <w:sz w:val="28"/>
          <w:szCs w:val="28"/>
        </w:rPr>
        <w:t>: G</w:t>
      </w:r>
      <w:r>
        <w:rPr>
          <w:rFonts w:ascii="Times New Roman" w:hAnsi="Times New Roman" w:cs="Times New Roman"/>
          <w:sz w:val="28"/>
          <w:szCs w:val="28"/>
        </w:rPr>
        <w:t>iám đố</w:t>
      </w:r>
      <w:r w:rsidR="008828EA">
        <w:rPr>
          <w:rFonts w:ascii="Times New Roman" w:hAnsi="Times New Roman" w:cs="Times New Roman"/>
          <w:sz w:val="28"/>
          <w:szCs w:val="28"/>
        </w:rPr>
        <w:t>c</w:t>
      </w:r>
    </w:p>
    <w:p w:rsidR="00B75AEA" w:rsidRPr="008828EA" w:rsidRDefault="00B75AEA" w:rsidP="00B75A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Điện thoại: </w:t>
      </w:r>
      <w:r w:rsidR="008828EA" w:rsidRPr="00B57346">
        <w:rPr>
          <w:rFonts w:ascii="Arial" w:hAnsi="Arial" w:cs="Arial"/>
          <w:color w:val="000000"/>
          <w:sz w:val="24"/>
        </w:rPr>
        <w:t>09</w:t>
      </w:r>
      <w:r w:rsidR="008828EA">
        <w:rPr>
          <w:rFonts w:ascii="Arial" w:hAnsi="Arial" w:cs="Arial"/>
          <w:color w:val="000000"/>
          <w:sz w:val="24"/>
        </w:rPr>
        <w:t>09</w:t>
      </w:r>
      <w:r w:rsidR="008828EA" w:rsidRPr="00B57346">
        <w:rPr>
          <w:rFonts w:ascii="Arial" w:hAnsi="Arial" w:cs="Arial"/>
          <w:color w:val="000000"/>
          <w:sz w:val="24"/>
        </w:rPr>
        <w:t xml:space="preserve"> </w:t>
      </w:r>
      <w:r w:rsidR="008828EA">
        <w:rPr>
          <w:rFonts w:ascii="Arial" w:hAnsi="Arial" w:cs="Arial"/>
          <w:color w:val="000000"/>
          <w:sz w:val="24"/>
        </w:rPr>
        <w:t>622</w:t>
      </w:r>
      <w:r w:rsidR="008828EA" w:rsidRPr="00B57346">
        <w:rPr>
          <w:rFonts w:ascii="Arial" w:hAnsi="Arial" w:cs="Arial"/>
          <w:color w:val="000000"/>
          <w:sz w:val="24"/>
        </w:rPr>
        <w:t xml:space="preserve"> </w:t>
      </w:r>
      <w:r w:rsidR="008828EA">
        <w:rPr>
          <w:rFonts w:ascii="Arial" w:hAnsi="Arial" w:cs="Arial"/>
          <w:color w:val="000000"/>
          <w:sz w:val="24"/>
        </w:rPr>
        <w:t>270</w:t>
      </w:r>
    </w:p>
    <w:p w:rsidR="008828EA" w:rsidRPr="00B75AEA" w:rsidRDefault="00F45162" w:rsidP="008828E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000000"/>
          <w:sz w:val="24"/>
        </w:rPr>
        <w:t>Đại diện công ty</w:t>
      </w:r>
      <w:bookmarkStart w:id="0" w:name="_GoBack"/>
      <w:bookmarkEnd w:id="0"/>
    </w:p>
    <w:p w:rsidR="008828EA" w:rsidRPr="008828EA" w:rsidRDefault="00F45162" w:rsidP="008828E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</w:rPr>
      </w:pPr>
      <w:r w:rsidRPr="00F45162">
        <w:rPr>
          <w:rFonts w:ascii="Arial" w:hAnsi="Arial" w:cs="Arial"/>
          <w:b/>
          <w:color w:val="000000"/>
          <w:sz w:val="24"/>
        </w:rPr>
        <w:t>CÔNG TY CỔ PHẦN DÂY CÁP ĐIỆN DAPHACO</w:t>
      </w:r>
    </w:p>
    <w:p w:rsidR="00F45162" w:rsidRPr="00F45162" w:rsidRDefault="008828EA" w:rsidP="008828E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45162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F45162" w:rsidRPr="00F45162">
        <w:rPr>
          <w:rFonts w:ascii="Times New Roman" w:hAnsi="Times New Roman" w:cs="Times New Roman"/>
          <w:sz w:val="28"/>
          <w:szCs w:val="28"/>
        </w:rPr>
        <w:t>15/15 Phan Văn Hớn, Khu phố 5, P.Tân Thới Nhất, Q.12, TP.HCM</w:t>
      </w:r>
    </w:p>
    <w:p w:rsidR="008828EA" w:rsidRPr="00B75AEA" w:rsidRDefault="008828EA" w:rsidP="008828EA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75AEA" w:rsidRPr="00B75AEA" w:rsidRDefault="00B75AEA" w:rsidP="00B75AEA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sectPr w:rsidR="00B75AEA" w:rsidRPr="00B75AEA" w:rsidSect="00B75AEA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B6ABA"/>
    <w:multiLevelType w:val="hybridMultilevel"/>
    <w:tmpl w:val="BB764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20FCA"/>
    <w:multiLevelType w:val="hybridMultilevel"/>
    <w:tmpl w:val="FB021FAC"/>
    <w:lvl w:ilvl="0" w:tplc="5380DB2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AEA"/>
    <w:rsid w:val="002A678A"/>
    <w:rsid w:val="005F33A3"/>
    <w:rsid w:val="008828EA"/>
    <w:rsid w:val="00B75AEA"/>
    <w:rsid w:val="00C542F8"/>
    <w:rsid w:val="00F4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2</cp:revision>
  <dcterms:created xsi:type="dcterms:W3CDTF">2017-10-24T03:48:00Z</dcterms:created>
  <dcterms:modified xsi:type="dcterms:W3CDTF">2017-10-24T04:09:00Z</dcterms:modified>
</cp:coreProperties>
</file>